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2236</w:t>
      </w:r>
      <w:r>
        <w:rPr>
          <w:rFonts w:ascii="Times New Roman" w:eastAsia="Times New Roman" w:hAnsi="Times New Roman" w:cs="Times New Roman"/>
        </w:rPr>
        <w:t>-</w:t>
      </w:r>
      <w:r>
        <w:rPr>
          <w:rFonts w:ascii="Times New Roman" w:eastAsia="Times New Roman" w:hAnsi="Times New Roman" w:cs="Times New Roman"/>
        </w:rPr>
        <w:t>0501</w:t>
      </w:r>
      <w:r>
        <w:rPr>
          <w:rFonts w:ascii="Times New Roman" w:eastAsia="Times New Roman" w:hAnsi="Times New Roman" w:cs="Times New Roman"/>
        </w:rPr>
        <w:t xml:space="preserve">/2026 </w:t>
      </w:r>
    </w:p>
    <w:p>
      <w:pPr>
        <w:spacing w:before="0" w:after="0"/>
        <w:jc w:val="right"/>
      </w:pPr>
      <w:r>
        <w:rPr>
          <w:rFonts w:ascii="Times New Roman" w:eastAsia="Times New Roman" w:hAnsi="Times New Roman" w:cs="Times New Roman"/>
        </w:rPr>
        <w:t>УИД: 86MS00</w:t>
      </w:r>
      <w:r>
        <w:rPr>
          <w:rFonts w:ascii="Times New Roman" w:eastAsia="Times New Roman" w:hAnsi="Times New Roman" w:cs="Times New Roman"/>
        </w:rPr>
        <w:t>1</w:t>
      </w:r>
      <w:r>
        <w:rPr>
          <w:rFonts w:ascii="Times New Roman" w:eastAsia="Times New Roman" w:hAnsi="Times New Roman" w:cs="Times New Roman"/>
        </w:rPr>
        <w:t>6</w:t>
      </w:r>
      <w:r>
        <w:rPr>
          <w:rFonts w:ascii="Times New Roman" w:eastAsia="Times New Roman" w:hAnsi="Times New Roman" w:cs="Times New Roman"/>
        </w:rPr>
        <w:t>-01-2026-0</w:t>
      </w:r>
      <w:r>
        <w:rPr>
          <w:rFonts w:ascii="Times New Roman" w:eastAsia="Times New Roman" w:hAnsi="Times New Roman" w:cs="Times New Roman"/>
        </w:rPr>
        <w:t>10767-51</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Мировой судья судебного участка № 6 Нефтеюганского судебного района Ханты-Мансийского автономного округа – Югры Сабитова Д.Р. (628305, ХМАО-Югра, г. Нефтеюганск, ул. Сургутская, 10),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Кубикова </w:t>
      </w:r>
      <w:r>
        <w:rPr>
          <w:rStyle w:val="cat-UserDefined1090634815grp-42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2006558582grp-41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уроженца </w:t>
      </w:r>
      <w:r>
        <w:rPr>
          <w:rStyle w:val="cat-UserDefined2138075952grp-43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 xml:space="preserve">работающий, </w:t>
      </w:r>
      <w:r>
        <w:rPr>
          <w:rFonts w:ascii="Times New Roman" w:eastAsia="Times New Roman" w:hAnsi="Times New Roman" w:cs="Times New Roman"/>
          <w:sz w:val="28"/>
          <w:szCs w:val="28"/>
        </w:rPr>
        <w:t xml:space="preserve">зарегистрированного и проживающего по адресу: </w:t>
      </w:r>
      <w:r>
        <w:rPr>
          <w:rStyle w:val="cat-UserDefined689736429grp-44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2056144602grp-33rplc-17"/>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Кубиков </w:t>
      </w:r>
      <w:r>
        <w:rPr>
          <w:rStyle w:val="cat-UserDefined-677682815grp-45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28.07</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883</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Ханты-Мансийск </w:t>
      </w:r>
      <w:r>
        <w:rPr>
          <w:rFonts w:ascii="Times New Roman" w:eastAsia="Times New Roman" w:hAnsi="Times New Roman" w:cs="Times New Roman"/>
          <w:sz w:val="28"/>
          <w:szCs w:val="28"/>
        </w:rPr>
        <w:t>Ханты-Мансийск</w:t>
      </w:r>
      <w:r>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управляя транспортным средством </w:t>
      </w:r>
      <w:r>
        <w:rPr>
          <w:rStyle w:val="cat-UserDefined1050714179grp-46rplc-2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467154166grp-47rplc-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составе полуприцепа</w:t>
      </w:r>
      <w:r>
        <w:rPr>
          <w:rFonts w:ascii="Times New Roman" w:eastAsia="Times New Roman" w:hAnsi="Times New Roman" w:cs="Times New Roman"/>
          <w:sz w:val="28"/>
          <w:szCs w:val="28"/>
        </w:rPr>
        <w:t xml:space="preserve">, совершил </w:t>
      </w:r>
      <w:r>
        <w:rPr>
          <w:rFonts w:ascii="Times New Roman" w:eastAsia="Times New Roman" w:hAnsi="Times New Roman" w:cs="Times New Roman"/>
          <w:sz w:val="28"/>
          <w:szCs w:val="28"/>
        </w:rPr>
        <w:t>выезд</w:t>
      </w:r>
      <w:r>
        <w:rPr>
          <w:rFonts w:ascii="Times New Roman" w:eastAsia="Times New Roman" w:hAnsi="Times New Roman" w:cs="Times New Roman"/>
          <w:sz w:val="28"/>
          <w:szCs w:val="28"/>
        </w:rPr>
        <w:t xml:space="preserve"> на полосу дороги, 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 сплошная линия</w:t>
      </w:r>
      <w:r>
        <w:rPr>
          <w:rFonts w:ascii="Times New Roman" w:eastAsia="Times New Roman" w:hAnsi="Times New Roman" w:cs="Times New Roman"/>
          <w:sz w:val="28"/>
          <w:szCs w:val="28"/>
        </w:rPr>
        <w:t xml:space="preserve"> на мосту,</w:t>
      </w:r>
      <w:r>
        <w:rPr>
          <w:rFonts w:ascii="Times New Roman" w:eastAsia="Times New Roman" w:hAnsi="Times New Roman" w:cs="Times New Roman"/>
          <w:sz w:val="28"/>
          <w:szCs w:val="28"/>
        </w:rPr>
        <w:t xml:space="preserve"> чем нарушил п.п. 1.3, 9.1.1</w:t>
      </w:r>
      <w:r>
        <w:rPr>
          <w:rFonts w:ascii="Times New Roman" w:eastAsia="Times New Roman" w:hAnsi="Times New Roman" w:cs="Times New Roman"/>
          <w:sz w:val="28"/>
          <w:szCs w:val="28"/>
        </w:rPr>
        <w:t>, 11.4</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Определением мирового судьи судебного участка</w:t>
      </w:r>
      <w:r>
        <w:rPr>
          <w:rFonts w:ascii="Times New Roman" w:eastAsia="Times New Roman" w:hAnsi="Times New Roman" w:cs="Times New Roman"/>
          <w:sz w:val="28"/>
          <w:szCs w:val="28"/>
        </w:rPr>
        <w:t xml:space="preserve"> № 2</w:t>
      </w:r>
      <w:r>
        <w:rPr>
          <w:rFonts w:ascii="Times New Roman" w:eastAsia="Times New Roman" w:hAnsi="Times New Roman" w:cs="Times New Roman"/>
          <w:sz w:val="28"/>
          <w:szCs w:val="28"/>
        </w:rPr>
        <w:t xml:space="preserve"> Ханты-Мансийского судебного района ХМАО-Югры</w:t>
      </w:r>
      <w:r>
        <w:rPr>
          <w:rFonts w:ascii="Times New Roman" w:eastAsia="Times New Roman" w:hAnsi="Times New Roman" w:cs="Times New Roman"/>
          <w:sz w:val="28"/>
          <w:szCs w:val="28"/>
        </w:rPr>
        <w:t xml:space="preserve">, и.о. </w:t>
      </w:r>
      <w:r>
        <w:rPr>
          <w:rFonts w:ascii="Times New Roman" w:eastAsia="Times New Roman" w:hAnsi="Times New Roman" w:cs="Times New Roman"/>
          <w:sz w:val="28"/>
          <w:szCs w:val="28"/>
        </w:rPr>
        <w:t xml:space="preserve">мирового судьи судебного участка № 5 Ханты-Мансийского судебного района ХМАО-Югры от </w:t>
      </w:r>
      <w:r>
        <w:rPr>
          <w:rFonts w:ascii="Times New Roman" w:eastAsia="Times New Roman" w:hAnsi="Times New Roman" w:cs="Times New Roman"/>
          <w:sz w:val="28"/>
          <w:szCs w:val="28"/>
        </w:rPr>
        <w:t>10.08.2026</w:t>
      </w:r>
      <w:r>
        <w:rPr>
          <w:rFonts w:ascii="Times New Roman" w:eastAsia="Times New Roman" w:hAnsi="Times New Roman" w:cs="Times New Roman"/>
          <w:sz w:val="28"/>
          <w:szCs w:val="28"/>
        </w:rPr>
        <w:t xml:space="preserve"> данное дело направлено на рассмотрение по подведомственности мировому судье судебного участка № 6 Нефтеюганского судебного района ХМАО-Югры, в связи с ходатайством </w:t>
      </w:r>
      <w:r>
        <w:rPr>
          <w:rFonts w:ascii="Times New Roman" w:eastAsia="Times New Roman" w:hAnsi="Times New Roman" w:cs="Times New Roman"/>
          <w:sz w:val="28"/>
          <w:szCs w:val="28"/>
        </w:rPr>
        <w:t xml:space="preserve">Кубикова </w:t>
      </w:r>
      <w:r>
        <w:rPr>
          <w:rStyle w:val="cat-UserDefined-677682815grp-45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направлении дела об административном правонарушении по месту жительства.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 xml:space="preserve">Кубиков </w:t>
      </w:r>
      <w:r>
        <w:rPr>
          <w:rStyle w:val="cat-UserDefined-677682815grp-45rplc-3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извещённ</w:t>
      </w:r>
      <w:r>
        <w:rPr>
          <w:rFonts w:ascii="Times New Roman" w:eastAsia="Times New Roman" w:hAnsi="Times New Roman" w:cs="Times New Roman"/>
          <w:sz w:val="28"/>
          <w:szCs w:val="28"/>
        </w:rPr>
        <w:t>ый</w:t>
      </w:r>
      <w:r>
        <w:rPr>
          <w:rFonts w:ascii="Times New Roman" w:eastAsia="Times New Roman" w:hAnsi="Times New Roman" w:cs="Times New Roman"/>
          <w:sz w:val="28"/>
          <w:szCs w:val="28"/>
        </w:rPr>
        <w:t xml:space="preserve"> надлежащим образом о времени и месте рассмотрения административного материала, не явилс</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ходатайств о направлении дела по месту жительства либо об отложении дела от не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не поступало, об уважительности причин неявки суду не сообщил.</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При таких обстоятельствах, в соответствии с требованиями ч. 2 ст. 25.1 КоАП РФ, а также исходя из положений п.6 постановления Пленума ВС РФ от 24.03.2005 №5 «О некоторых вопросах, возникающих у судов при применении КоАП РФ» и п. 14 постановления Пленума ВС РФ от 27.12.2007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8"/>
          <w:szCs w:val="28"/>
        </w:rPr>
        <w:t xml:space="preserve">Кубикова </w:t>
      </w:r>
      <w:r>
        <w:rPr>
          <w:rStyle w:val="cat-UserDefined-677682815grp-45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отсутствие.</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исследовав материалы дела, считает, что вина </w:t>
      </w:r>
      <w:r>
        <w:rPr>
          <w:rFonts w:ascii="Times New Roman" w:eastAsia="Times New Roman" w:hAnsi="Times New Roman" w:cs="Times New Roman"/>
          <w:sz w:val="28"/>
          <w:szCs w:val="28"/>
        </w:rPr>
        <w:t xml:space="preserve">Кубикова </w:t>
      </w:r>
      <w:r>
        <w:rPr>
          <w:rStyle w:val="cat-UserDefined-677682815grp-45rplc-4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Style w:val="cat-UserDefined-1486208661grp-48rplc-4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28.07</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 xml:space="preserve">Кубикову </w:t>
      </w:r>
      <w:r>
        <w:rPr>
          <w:rStyle w:val="cat-UserDefined-677682815grp-45rplc-4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афе протокола, копия протокола им</w:t>
      </w:r>
      <w:r>
        <w:rPr>
          <w:rFonts w:ascii="Times New Roman" w:eastAsia="Times New Roman" w:hAnsi="Times New Roman" w:cs="Times New Roman"/>
          <w:sz w:val="28"/>
          <w:szCs w:val="28"/>
        </w:rPr>
        <w:t xml:space="preserve"> получена, протокол подписан. </w:t>
      </w:r>
      <w:r>
        <w:rPr>
          <w:rFonts w:ascii="Times New Roman" w:eastAsia="Times New Roman" w:hAnsi="Times New Roman" w:cs="Times New Roman"/>
          <w:sz w:val="28"/>
          <w:szCs w:val="28"/>
        </w:rPr>
        <w:t xml:space="preserve">В графе объяснений указал, что объезжал деревянную коробку. </w:t>
      </w:r>
      <w:r>
        <w:rPr>
          <w:rFonts w:ascii="Times New Roman" w:eastAsia="Times New Roman" w:hAnsi="Times New Roman" w:cs="Times New Roman"/>
          <w:sz w:val="28"/>
          <w:szCs w:val="28"/>
        </w:rPr>
        <w:t xml:space="preserve">Из протокола следует, что </w:t>
      </w:r>
      <w:r>
        <w:rPr>
          <w:rFonts w:ascii="Times New Roman" w:eastAsia="Times New Roman" w:hAnsi="Times New Roman" w:cs="Times New Roman"/>
          <w:sz w:val="28"/>
          <w:szCs w:val="28"/>
        </w:rPr>
        <w:t xml:space="preserve">Кубиков </w:t>
      </w:r>
      <w:r>
        <w:rPr>
          <w:rStyle w:val="cat-UserDefined-677682815grp-45rplc-4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28.07</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883</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Тюмень-Тобольск-Ханты-Мансийск </w:t>
      </w:r>
      <w:r>
        <w:rPr>
          <w:rFonts w:ascii="Times New Roman" w:eastAsia="Times New Roman" w:hAnsi="Times New Roman" w:cs="Times New Roman"/>
          <w:sz w:val="28"/>
          <w:szCs w:val="28"/>
        </w:rPr>
        <w:t>Ханты-Мансийск</w:t>
      </w:r>
      <w:r>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управляя транспортным средством </w:t>
      </w:r>
      <w:r>
        <w:rPr>
          <w:rStyle w:val="cat-UserDefined1050714179grp-46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г/н </w:t>
      </w:r>
      <w:r>
        <w:rPr>
          <w:rStyle w:val="cat-UserDefined1467154166grp-47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составе полуприцепа, совершил выезд</w:t>
      </w:r>
      <w:r>
        <w:rPr>
          <w:rFonts w:ascii="Times New Roman" w:eastAsia="Times New Roman" w:hAnsi="Times New Roman" w:cs="Times New Roman"/>
          <w:sz w:val="28"/>
          <w:szCs w:val="28"/>
        </w:rPr>
        <w:t xml:space="preserve"> на полосу дороги, 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 сплошная линия на мосту,</w:t>
      </w:r>
      <w:r>
        <w:rPr>
          <w:rFonts w:ascii="Times New Roman" w:eastAsia="Times New Roman" w:hAnsi="Times New Roman" w:cs="Times New Roman"/>
          <w:sz w:val="28"/>
          <w:szCs w:val="28"/>
        </w:rPr>
        <w:t xml:space="preserve"> чем нарушил п.п. 1.3, 9.1.1</w:t>
      </w:r>
      <w:r>
        <w:rPr>
          <w:rFonts w:ascii="Times New Roman" w:eastAsia="Times New Roman" w:hAnsi="Times New Roman" w:cs="Times New Roman"/>
          <w:sz w:val="28"/>
          <w:szCs w:val="28"/>
        </w:rPr>
        <w:t>, 11.4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В протоколе пояснив, что объезжал деревянную коробку</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нспектора ДПС взвода №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роты № </w:t>
      </w:r>
      <w:r>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 xml:space="preserve">ОБ ДПС ГИБДД УМВД России по ХМАО-Югре от </w:t>
      </w:r>
      <w:r>
        <w:rPr>
          <w:rFonts w:ascii="Times New Roman" w:eastAsia="Times New Roman" w:hAnsi="Times New Roman" w:cs="Times New Roman"/>
          <w:sz w:val="28"/>
          <w:szCs w:val="28"/>
        </w:rPr>
        <w:t>28.07</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Кубиков </w:t>
      </w:r>
      <w:r>
        <w:rPr>
          <w:rStyle w:val="cat-UserDefined-677682815grp-45rplc-59"/>
          <w:rFonts w:ascii="Times New Roman" w:eastAsia="Times New Roman" w:hAnsi="Times New Roman" w:cs="Times New Roman"/>
          <w:sz w:val="28"/>
          <w:szCs w:val="28"/>
        </w:rPr>
        <w:t>***</w:t>
      </w:r>
      <w:r>
        <w:rPr>
          <w:rFonts w:ascii="Times New Roman" w:eastAsia="Times New Roman" w:hAnsi="Times New Roman" w:cs="Times New Roman"/>
          <w:sz w:val="28"/>
          <w:szCs w:val="28"/>
        </w:rPr>
        <w:t>, 28.07.2026 в 18:35, на 883 км. а/д Р-404 Тюмень-Тобольск-Ханты-Мансийск Ханты-Мансийского района, управляя транспор</w:t>
      </w:r>
      <w:r>
        <w:rPr>
          <w:rFonts w:ascii="Times New Roman" w:eastAsia="Times New Roman" w:hAnsi="Times New Roman" w:cs="Times New Roman"/>
          <w:sz w:val="28"/>
          <w:szCs w:val="28"/>
        </w:rPr>
        <w:t xml:space="preserve">тным средством </w:t>
      </w:r>
      <w:r>
        <w:rPr>
          <w:rStyle w:val="cat-UserDefined1050714179grp-46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728187943grp-49rplc-6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составе полуприцепа</w:t>
      </w:r>
      <w:r>
        <w:rPr>
          <w:rFonts w:ascii="Times New Roman" w:eastAsia="Times New Roman" w:hAnsi="Times New Roman" w:cs="Times New Roman"/>
          <w:sz w:val="28"/>
          <w:szCs w:val="28"/>
        </w:rPr>
        <w:t xml:space="preserve">, совершил </w:t>
      </w:r>
      <w:r>
        <w:rPr>
          <w:rFonts w:ascii="Times New Roman" w:eastAsia="Times New Roman" w:hAnsi="Times New Roman" w:cs="Times New Roman"/>
          <w:sz w:val="28"/>
          <w:szCs w:val="28"/>
        </w:rPr>
        <w:t xml:space="preserve">выезд </w:t>
      </w:r>
      <w:r>
        <w:rPr>
          <w:rFonts w:ascii="Times New Roman" w:eastAsia="Times New Roman" w:hAnsi="Times New Roman" w:cs="Times New Roman"/>
          <w:sz w:val="28"/>
          <w:szCs w:val="28"/>
        </w:rPr>
        <w:t xml:space="preserve">на полосу дороги, </w:t>
      </w:r>
      <w:r>
        <w:rPr>
          <w:rFonts w:ascii="Times New Roman" w:eastAsia="Times New Roman" w:hAnsi="Times New Roman" w:cs="Times New Roman"/>
          <w:sz w:val="28"/>
          <w:szCs w:val="28"/>
        </w:rPr>
        <w:t>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мостовом сооружении. </w:t>
      </w:r>
      <w:r>
        <w:rPr>
          <w:rFonts w:ascii="Times New Roman" w:eastAsia="Times New Roman" w:hAnsi="Times New Roman" w:cs="Times New Roman"/>
          <w:sz w:val="28"/>
          <w:szCs w:val="28"/>
        </w:rPr>
        <w:t xml:space="preserve">Кубиков </w:t>
      </w:r>
      <w:r>
        <w:rPr>
          <w:rStyle w:val="cat-UserDefined-677682815grp-45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Р-404 Тюмень-Тобольск-Ханты-Мансийск</w:t>
      </w:r>
      <w:r>
        <w:rPr>
          <w:rFonts w:ascii="Times New Roman" w:eastAsia="Times New Roman" w:hAnsi="Times New Roman" w:cs="Times New Roman"/>
          <w:sz w:val="28"/>
          <w:szCs w:val="28"/>
        </w:rPr>
        <w:t>. Дислокацией дорожных знаков и разметки, из которой следует, что на данном участке автодороги действие дорожного знака 3.20 «Обгон запрещен»</w:t>
      </w:r>
      <w:r>
        <w:rPr>
          <w:rFonts w:ascii="Times New Roman" w:eastAsia="Times New Roman" w:hAnsi="Times New Roman" w:cs="Times New Roman"/>
          <w:sz w:val="28"/>
          <w:szCs w:val="28"/>
        </w:rPr>
        <w:t>, сплошная линия дорожной разметки 1.1</w:t>
      </w:r>
      <w:r>
        <w:rPr>
          <w:rFonts w:ascii="Times New Roman" w:eastAsia="Times New Roman" w:hAnsi="Times New Roman" w:cs="Times New Roman"/>
          <w:sz w:val="28"/>
          <w:szCs w:val="28"/>
        </w:rPr>
        <w:t>, мостовое сооружение р. Ёлыковская</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копией водительского удостоверения Кубикова </w:t>
      </w:r>
      <w:r>
        <w:rPr>
          <w:rStyle w:val="cat-UserDefined-677682815grp-45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свидетельством о регистрации ТС на Кубикова </w:t>
      </w:r>
      <w:r>
        <w:rPr>
          <w:rStyle w:val="cat-UserDefined-677682815grp-45rplc-71"/>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учета ТС;</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видеозаписями</w:t>
      </w:r>
      <w:r>
        <w:rPr>
          <w:rFonts w:ascii="Times New Roman" w:eastAsia="Times New Roman" w:hAnsi="Times New Roman" w:cs="Times New Roman"/>
          <w:sz w:val="28"/>
          <w:szCs w:val="28"/>
        </w:rPr>
        <w:t xml:space="preserve">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Кубиковым</w:t>
      </w:r>
      <w:r>
        <w:rPr>
          <w:rFonts w:ascii="Times New Roman" w:eastAsia="Times New Roman" w:hAnsi="Times New Roman" w:cs="Times New Roman"/>
          <w:sz w:val="28"/>
          <w:szCs w:val="28"/>
        </w:rPr>
        <w:t xml:space="preserve"> </w:t>
      </w:r>
      <w:r>
        <w:rPr>
          <w:rStyle w:val="cat-UserDefined-677682815grp-45rplc-7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 xml:space="preserve">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w:t>
      </w:r>
      <w:r>
        <w:rPr>
          <w:rFonts w:ascii="Times New Roman" w:eastAsia="Times New Roman" w:hAnsi="Times New Roman" w:cs="Times New Roman"/>
          <w:sz w:val="28"/>
          <w:szCs w:val="28"/>
        </w:rPr>
        <w:t>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firstLine="540"/>
        <w:jc w:val="both"/>
        <w:rPr>
          <w:sz w:val="28"/>
          <w:szCs w:val="28"/>
        </w:rPr>
      </w:pPr>
      <w:r>
        <w:rPr>
          <w:rFonts w:ascii="Times New Roman" w:eastAsia="Times New Roman" w:hAnsi="Times New Roman" w:cs="Times New Roman"/>
          <w:sz w:val="28"/>
          <w:szCs w:val="28"/>
        </w:rPr>
        <w:t xml:space="preserve">В соответствии с </w:t>
      </w:r>
      <w:hyperlink r:id="rId4" w:history="1">
        <w:r>
          <w:rPr>
            <w:rFonts w:ascii="Times New Roman" w:eastAsia="Times New Roman" w:hAnsi="Times New Roman" w:cs="Times New Roman"/>
            <w:color w:val="0000EE"/>
            <w:sz w:val="28"/>
            <w:szCs w:val="28"/>
          </w:rPr>
          <w:t>пунктом 11.4</w:t>
        </w:r>
      </w:hyperlink>
      <w:r>
        <w:rPr>
          <w:rFonts w:ascii="Times New Roman" w:eastAsia="Times New Roman" w:hAnsi="Times New Roman" w:cs="Times New Roman"/>
          <w:sz w:val="28"/>
          <w:szCs w:val="28"/>
        </w:rPr>
        <w:t xml:space="preserve"> Правил дорожного движения обгон запрещен на мостах, путепроводах, эстакадах и под ними, а также в тоннелях.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w:t>
      </w:r>
      <w:r>
        <w:rPr>
          <w:rFonts w:ascii="Times New Roman" w:eastAsia="Times New Roman" w:hAnsi="Times New Roman" w:cs="Times New Roman"/>
          <w:sz w:val="28"/>
          <w:szCs w:val="28"/>
        </w:rPr>
        <w:t xml:space="preserve">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 xml:space="preserve">Кубикова </w:t>
      </w:r>
      <w:r>
        <w:rPr>
          <w:rStyle w:val="cat-UserDefined-677682815grp-45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8" w:firstLine="567"/>
        <w:jc w:val="both"/>
        <w:rPr>
          <w:sz w:val="28"/>
          <w:szCs w:val="28"/>
        </w:rPr>
      </w:pPr>
      <w:r>
        <w:rPr>
          <w:rFonts w:ascii="Times New Roman" w:eastAsia="Times New Roman" w:hAnsi="Times New Roman" w:cs="Times New Roman"/>
          <w:sz w:val="28"/>
          <w:szCs w:val="28"/>
        </w:rPr>
        <w:t xml:space="preserve">Довод </w:t>
      </w:r>
      <w:r>
        <w:rPr>
          <w:rFonts w:ascii="Times New Roman" w:eastAsia="Times New Roman" w:hAnsi="Times New Roman" w:cs="Times New Roman"/>
          <w:sz w:val="28"/>
          <w:szCs w:val="28"/>
        </w:rPr>
        <w:t xml:space="preserve">Кубиакова </w:t>
      </w:r>
      <w:r>
        <w:rPr>
          <w:rStyle w:val="cat-UserDefined-677682815grp-45rplc-8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указанный в протоколе об административном правонарушении </w:t>
      </w:r>
      <w:r>
        <w:rPr>
          <w:rFonts w:ascii="Times New Roman" w:eastAsia="Times New Roman" w:hAnsi="Times New Roman" w:cs="Times New Roman"/>
          <w:sz w:val="28"/>
          <w:szCs w:val="28"/>
        </w:rPr>
        <w:t xml:space="preserve">о том, что </w:t>
      </w:r>
      <w:r>
        <w:rPr>
          <w:rFonts w:ascii="Times New Roman" w:eastAsia="Times New Roman" w:hAnsi="Times New Roman" w:cs="Times New Roman"/>
          <w:sz w:val="28"/>
          <w:szCs w:val="28"/>
        </w:rPr>
        <w:t>объезжал деревянную коробку, опровергается представленной видеозаписью, из которой следует, что на проезжей части отсутствовала коробка, либо иное препятствие</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xml:space="preserve">, смягчающих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Кубиков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677682815grp-45rplc-8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Кубикова </w:t>
      </w:r>
      <w:r>
        <w:rPr>
          <w:rStyle w:val="cat-UserDefined1090634815grp-42rplc-8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18810486260910005794</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jc w:val="both"/>
      </w:pPr>
    </w:p>
    <w:p>
      <w:pPr>
        <w:widowControl w:val="0"/>
        <w:spacing w:before="0" w:after="0" w:line="259" w:lineRule="auto"/>
        <w:jc w:val="both"/>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090634815grp-42rplc-8">
    <w:name w:val="cat-UserDefined1090634815 grp-42 rplc-8"/>
    <w:basedOn w:val="DefaultParagraphFont"/>
  </w:style>
  <w:style w:type="character" w:customStyle="1" w:styleId="cat-UserDefined-2006558582grp-41rplc-9">
    <w:name w:val="cat-UserDefined-2006558582 grp-41 rplc-9"/>
    <w:basedOn w:val="DefaultParagraphFont"/>
  </w:style>
  <w:style w:type="character" w:customStyle="1" w:styleId="cat-UserDefined2138075952grp-43rplc-12">
    <w:name w:val="cat-UserDefined2138075952 grp-43 rplc-12"/>
    <w:basedOn w:val="DefaultParagraphFont"/>
  </w:style>
  <w:style w:type="character" w:customStyle="1" w:styleId="cat-UserDefined689736429grp-44rplc-13">
    <w:name w:val="cat-UserDefined689736429 grp-44 rplc-13"/>
    <w:basedOn w:val="DefaultParagraphFont"/>
  </w:style>
  <w:style w:type="character" w:customStyle="1" w:styleId="cat-UserDefined-2056144602grp-33rplc-17">
    <w:name w:val="cat-UserDefined-2056144602 grp-33 rplc-17"/>
    <w:basedOn w:val="DefaultParagraphFont"/>
  </w:style>
  <w:style w:type="character" w:customStyle="1" w:styleId="cat-UserDefined-677682815grp-45rplc-19">
    <w:name w:val="cat-UserDefined-677682815 grp-45 rplc-19"/>
    <w:basedOn w:val="DefaultParagraphFont"/>
  </w:style>
  <w:style w:type="character" w:customStyle="1" w:styleId="cat-UserDefined1050714179grp-46rplc-24">
    <w:name w:val="cat-UserDefined1050714179 grp-46 rplc-24"/>
    <w:basedOn w:val="DefaultParagraphFont"/>
  </w:style>
  <w:style w:type="character" w:customStyle="1" w:styleId="cat-UserDefined1467154166grp-47rplc-26">
    <w:name w:val="cat-UserDefined1467154166 grp-47 rplc-26"/>
    <w:basedOn w:val="DefaultParagraphFont"/>
  </w:style>
  <w:style w:type="character" w:customStyle="1" w:styleId="cat-UserDefined-677682815grp-45rplc-33">
    <w:name w:val="cat-UserDefined-677682815 grp-45 rplc-33"/>
    <w:basedOn w:val="DefaultParagraphFont"/>
  </w:style>
  <w:style w:type="character" w:customStyle="1" w:styleId="cat-UserDefined-677682815grp-45rplc-35">
    <w:name w:val="cat-UserDefined-677682815 grp-45 rplc-35"/>
    <w:basedOn w:val="DefaultParagraphFont"/>
  </w:style>
  <w:style w:type="character" w:customStyle="1" w:styleId="cat-UserDefined-677682815grp-45rplc-39">
    <w:name w:val="cat-UserDefined-677682815 grp-45 rplc-39"/>
    <w:basedOn w:val="DefaultParagraphFont"/>
  </w:style>
  <w:style w:type="character" w:customStyle="1" w:styleId="cat-UserDefined-677682815grp-45rplc-41">
    <w:name w:val="cat-UserDefined-677682815 grp-45 rplc-41"/>
    <w:basedOn w:val="DefaultParagraphFont"/>
  </w:style>
  <w:style w:type="character" w:customStyle="1" w:styleId="cat-UserDefined-1486208661grp-48rplc-42">
    <w:name w:val="cat-UserDefined-1486208661 grp-48 rplc-42"/>
    <w:basedOn w:val="DefaultParagraphFont"/>
  </w:style>
  <w:style w:type="character" w:customStyle="1" w:styleId="cat-UserDefined-677682815grp-45rplc-46">
    <w:name w:val="cat-UserDefined-677682815 grp-45 rplc-46"/>
    <w:basedOn w:val="DefaultParagraphFont"/>
  </w:style>
  <w:style w:type="character" w:customStyle="1" w:styleId="cat-UserDefined-677682815grp-45rplc-48">
    <w:name w:val="cat-UserDefined-677682815 grp-45 rplc-48"/>
    <w:basedOn w:val="DefaultParagraphFont"/>
  </w:style>
  <w:style w:type="character" w:customStyle="1" w:styleId="cat-UserDefined1050714179grp-46rplc-53">
    <w:name w:val="cat-UserDefined1050714179 grp-46 rplc-53"/>
    <w:basedOn w:val="DefaultParagraphFont"/>
  </w:style>
  <w:style w:type="character" w:customStyle="1" w:styleId="cat-UserDefined1467154166grp-47rplc-55">
    <w:name w:val="cat-UserDefined1467154166 grp-47 rplc-55"/>
    <w:basedOn w:val="DefaultParagraphFont"/>
  </w:style>
  <w:style w:type="character" w:customStyle="1" w:styleId="cat-UserDefined-677682815grp-45rplc-59">
    <w:name w:val="cat-UserDefined-677682815 grp-45 rplc-59"/>
    <w:basedOn w:val="DefaultParagraphFont"/>
  </w:style>
  <w:style w:type="character" w:customStyle="1" w:styleId="cat-UserDefined1050714179grp-46rplc-64">
    <w:name w:val="cat-UserDefined1050714179 grp-46 rplc-64"/>
    <w:basedOn w:val="DefaultParagraphFont"/>
  </w:style>
  <w:style w:type="character" w:customStyle="1" w:styleId="cat-UserDefined-728187943grp-49rplc-65">
    <w:name w:val="cat-UserDefined-728187943 grp-49 rplc-65"/>
    <w:basedOn w:val="DefaultParagraphFont"/>
  </w:style>
  <w:style w:type="character" w:customStyle="1" w:styleId="cat-UserDefined-677682815grp-45rplc-67">
    <w:name w:val="cat-UserDefined-677682815 grp-45 rplc-67"/>
    <w:basedOn w:val="DefaultParagraphFont"/>
  </w:style>
  <w:style w:type="character" w:customStyle="1" w:styleId="cat-UserDefined-677682815grp-45rplc-69">
    <w:name w:val="cat-UserDefined-677682815 grp-45 rplc-69"/>
    <w:basedOn w:val="DefaultParagraphFont"/>
  </w:style>
  <w:style w:type="character" w:customStyle="1" w:styleId="cat-UserDefined-677682815grp-45rplc-71">
    <w:name w:val="cat-UserDefined-677682815 grp-45 rplc-71"/>
    <w:basedOn w:val="DefaultParagraphFont"/>
  </w:style>
  <w:style w:type="character" w:customStyle="1" w:styleId="cat-UserDefined-677682815grp-45rplc-73">
    <w:name w:val="cat-UserDefined-677682815 grp-45 rplc-73"/>
    <w:basedOn w:val="DefaultParagraphFont"/>
  </w:style>
  <w:style w:type="character" w:customStyle="1" w:styleId="cat-UserDefined-677682815grp-45rplc-78">
    <w:name w:val="cat-UserDefined-677682815 grp-45 rplc-78"/>
    <w:basedOn w:val="DefaultParagraphFont"/>
  </w:style>
  <w:style w:type="character" w:customStyle="1" w:styleId="cat-UserDefined-677682815grp-45rplc-80">
    <w:name w:val="cat-UserDefined-677682815 grp-45 rplc-80"/>
    <w:basedOn w:val="DefaultParagraphFont"/>
  </w:style>
  <w:style w:type="character" w:customStyle="1" w:styleId="cat-UserDefined-677682815grp-45rplc-82">
    <w:name w:val="cat-UserDefined-677682815 grp-45 rplc-82"/>
    <w:basedOn w:val="DefaultParagraphFont"/>
  </w:style>
  <w:style w:type="character" w:customStyle="1" w:styleId="cat-UserDefined1090634815grp-42rplc-83">
    <w:name w:val="cat-UserDefined1090634815 grp-42 rplc-83"/>
    <w:basedOn w:val="DefaultParagraphFont"/>
  </w:style>
  <w:style w:type="character" w:customStyle="1" w:styleId="cat-UserDefinedgrp-51rplc-94">
    <w:name w:val="cat-UserDefined grp-51 rplc-94"/>
    <w:basedOn w:val="DefaultParagraphFont"/>
  </w:style>
  <w:style w:type="character" w:customStyle="1" w:styleId="cat-UserDefinedgrp-50rplc-97">
    <w:name w:val="cat-UserDefined grp-50 rplc-9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448809&amp;dst=97&amp;field=134&amp;date=30.06.2024"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